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DBE6" w14:textId="77777777" w:rsidR="00F42581" w:rsidRDefault="00F42581" w:rsidP="00F42581"/>
    <w:p w14:paraId="3E2CD2D5" w14:textId="77777777" w:rsidR="00F42581" w:rsidRDefault="00F42581" w:rsidP="00F42581">
      <w:r>
        <w:t>RULES FOR LIFE IN THE COINCIDENT STATE</w:t>
      </w:r>
    </w:p>
    <w:p w14:paraId="58A10BC5" w14:textId="77777777" w:rsidR="00F42581" w:rsidRDefault="00F42581" w:rsidP="00F42581">
      <w:r>
        <w:t>Copyright, J. Michael Strawn</w:t>
      </w:r>
    </w:p>
    <w:p w14:paraId="354D6EF7" w14:textId="77777777" w:rsidR="00F42581" w:rsidRDefault="00F42581" w:rsidP="00F42581"/>
    <w:p w14:paraId="76A6D0DE" w14:textId="77777777" w:rsidR="00F42581" w:rsidRDefault="00F42581" w:rsidP="00F42581"/>
    <w:p w14:paraId="3309D102" w14:textId="77777777" w:rsidR="00CF7D29" w:rsidRDefault="00F42581" w:rsidP="00F42581">
      <w:r>
        <w:t>From 1 Corinthians 15:50-58. RULES F</w:t>
      </w:r>
      <w:r w:rsidR="00CF7D29">
        <w:t>OR LIFE IN THE COINCIDENT STATE, PART 1</w:t>
      </w:r>
    </w:p>
    <w:p w14:paraId="2233A300" w14:textId="77777777" w:rsidR="00CF7D29" w:rsidRDefault="00CF7D29" w:rsidP="00F42581"/>
    <w:p w14:paraId="3200E9F4" w14:textId="77777777" w:rsidR="00CF7D29" w:rsidRDefault="00CF7D29" w:rsidP="00F42581"/>
    <w:p w14:paraId="1F5E44A5" w14:textId="5DB1A64E" w:rsidR="00DF0A7E" w:rsidRDefault="00DF0A7E" w:rsidP="00F42581">
      <w:r>
        <w:t>Life is a continuum—it</w:t>
      </w:r>
      <w:r w:rsidR="00F42581">
        <w:t xml:space="preserve"> begins here in time</w:t>
      </w:r>
      <w:r>
        <w:t>,</w:t>
      </w:r>
      <w:r w:rsidR="00F42581">
        <w:t xml:space="preserve"> and</w:t>
      </w:r>
      <w:r>
        <w:t xml:space="preserve"> in the body</w:t>
      </w:r>
      <w:r w:rsidR="00F42581">
        <w:t xml:space="preserve">. Eventually comes </w:t>
      </w:r>
      <w:r>
        <w:t>the passage through death, and f</w:t>
      </w:r>
      <w:r w:rsidR="00A0739D">
        <w:t>inally there is h</w:t>
      </w:r>
      <w:r w:rsidR="00F42581">
        <w:t>eaven (v.</w:t>
      </w:r>
      <w:r>
        <w:t xml:space="preserve"> </w:t>
      </w:r>
      <w:r w:rsidR="00F42581">
        <w:t xml:space="preserve">50). </w:t>
      </w:r>
    </w:p>
    <w:p w14:paraId="7C348ADE" w14:textId="77777777" w:rsidR="00DF0A7E" w:rsidRDefault="00DF0A7E" w:rsidP="00F42581"/>
    <w:p w14:paraId="25EEC5DF" w14:textId="656E98CA" w:rsidR="00DF0A7E" w:rsidRDefault="00130DE0" w:rsidP="00F42581">
      <w:r>
        <w:t>"The k</w:t>
      </w:r>
      <w:r w:rsidR="00F42581">
        <w:t>ingdom of God" (v.</w:t>
      </w:r>
      <w:r w:rsidR="00DF0A7E">
        <w:t xml:space="preserve"> </w:t>
      </w:r>
      <w:r w:rsidR="00F42581">
        <w:t xml:space="preserve">50) is a </w:t>
      </w:r>
      <w:r w:rsidR="00DF0A7E">
        <w:t>spiritual reality</w:t>
      </w:r>
      <w:r w:rsidR="00F42581">
        <w:t>. We do not live</w:t>
      </w:r>
      <w:r>
        <w:t xml:space="preserve"> in the physical body in h</w:t>
      </w:r>
      <w:r w:rsidR="00DF0A7E">
        <w:t>eaven:</w:t>
      </w:r>
      <w:r w:rsidR="00F42581">
        <w:t xml:space="preserve"> "flesh and blood cannot inherit" it. The fear of death is predicated on a false unity that we can call "the supposed necessary unity "</w:t>
      </w:r>
      <w:r w:rsidR="00DF0A7E">
        <w:t xml:space="preserve"> </w:t>
      </w:r>
      <w:r w:rsidR="00F42581">
        <w:t>between life</w:t>
      </w:r>
      <w:r w:rsidR="00DF0A7E">
        <w:t xml:space="preserve"> </w:t>
      </w:r>
      <w:r w:rsidR="00F42581">
        <w:t>--&gt;</w:t>
      </w:r>
      <w:r w:rsidR="00DF0A7E">
        <w:t xml:space="preserve"> </w:t>
      </w:r>
      <w:r w:rsidR="00F42581">
        <w:t>and</w:t>
      </w:r>
      <w:r w:rsidR="00DF0A7E">
        <w:t xml:space="preserve"> </w:t>
      </w:r>
      <w:r w:rsidR="00F42581">
        <w:t>--&gt;</w:t>
      </w:r>
      <w:r w:rsidR="00DF0A7E">
        <w:t xml:space="preserve"> the body</w:t>
      </w:r>
      <w:r w:rsidR="00F42581">
        <w:t xml:space="preserve">. </w:t>
      </w:r>
    </w:p>
    <w:p w14:paraId="5FAB2FA8" w14:textId="77777777" w:rsidR="00DF0A7E" w:rsidRDefault="00DF0A7E" w:rsidP="00F42581"/>
    <w:p w14:paraId="009E869D" w14:textId="77777777" w:rsidR="00DF0A7E" w:rsidRDefault="00F42581" w:rsidP="00F42581">
      <w:r>
        <w:t xml:space="preserve">The Apostle breaks this false belief. This supposed necessary unity does not exist! The </w:t>
      </w:r>
      <w:r w:rsidR="00DF0A7E">
        <w:t>real, the only necessary, unity</w:t>
      </w:r>
      <w:r>
        <w:t xml:space="preserve"> is between  GOD</w:t>
      </w:r>
      <w:r w:rsidR="00DF0A7E">
        <w:t xml:space="preserve"> </w:t>
      </w:r>
      <w:r>
        <w:t>--&gt;</w:t>
      </w:r>
      <w:r w:rsidR="00DF0A7E">
        <w:t xml:space="preserve"> </w:t>
      </w:r>
      <w:r>
        <w:t>and</w:t>
      </w:r>
      <w:r w:rsidR="00DF0A7E">
        <w:t xml:space="preserve"> </w:t>
      </w:r>
      <w:r>
        <w:t>--&gt;</w:t>
      </w:r>
      <w:r w:rsidR="00DF0A7E">
        <w:t xml:space="preserve"> </w:t>
      </w:r>
      <w:r>
        <w:t xml:space="preserve">LIFE. </w:t>
      </w:r>
    </w:p>
    <w:p w14:paraId="55BE0D1C" w14:textId="77777777" w:rsidR="00DF0A7E" w:rsidRDefault="00DF0A7E" w:rsidP="00F42581"/>
    <w:p w14:paraId="0F88B913" w14:textId="77777777" w:rsidR="00DF0A7E" w:rsidRDefault="00F42581" w:rsidP="00F42581">
      <w:r>
        <w:t xml:space="preserve">The </w:t>
      </w:r>
      <w:r w:rsidR="00DF0A7E" w:rsidRPr="00DF0A7E">
        <w:rPr>
          <w:i/>
        </w:rPr>
        <w:t>continuum of life</w:t>
      </w:r>
      <w:r w:rsidR="00DF0A7E">
        <w:t xml:space="preserve"> </w:t>
      </w:r>
      <w:r>
        <w:t xml:space="preserve">is expressed in 3 parts: </w:t>
      </w:r>
    </w:p>
    <w:p w14:paraId="68A855B6" w14:textId="77777777" w:rsidR="00DF0A7E" w:rsidRDefault="00DF0A7E" w:rsidP="00F42581"/>
    <w:p w14:paraId="1CED072D" w14:textId="28955EC2" w:rsidR="00DF0A7E" w:rsidRDefault="00F42581" w:rsidP="00DF0A7E">
      <w:pPr>
        <w:pStyle w:val="ListParagraph"/>
        <w:numPr>
          <w:ilvl w:val="0"/>
          <w:numId w:val="2"/>
        </w:numPr>
      </w:pPr>
      <w:r>
        <w:t>A</w:t>
      </w:r>
      <w:r w:rsidR="00130DE0">
        <w:t>)</w:t>
      </w:r>
      <w:r>
        <w:t xml:space="preserve"> There is the beginning condition of life in a state of </w:t>
      </w:r>
      <w:r w:rsidRPr="00D60CFA">
        <w:rPr>
          <w:i/>
        </w:rPr>
        <w:t>coinc</w:t>
      </w:r>
      <w:r w:rsidR="00130DE0" w:rsidRPr="00D60CFA">
        <w:rPr>
          <w:i/>
        </w:rPr>
        <w:t xml:space="preserve">idence </w:t>
      </w:r>
      <w:r w:rsidR="00130DE0">
        <w:t>with the flesh, the body</w:t>
      </w:r>
      <w:r>
        <w:t xml:space="preserve">. </w:t>
      </w:r>
    </w:p>
    <w:p w14:paraId="463E8329" w14:textId="77777777" w:rsidR="00DF0A7E" w:rsidRDefault="00DF0A7E" w:rsidP="00DF0A7E"/>
    <w:p w14:paraId="673AA936" w14:textId="0616CA12" w:rsidR="00DF0A7E" w:rsidRDefault="00F42581" w:rsidP="00DF0A7E">
      <w:pPr>
        <w:pStyle w:val="ListParagraph"/>
        <w:numPr>
          <w:ilvl w:val="0"/>
          <w:numId w:val="2"/>
        </w:numPr>
      </w:pPr>
      <w:r>
        <w:t>B</w:t>
      </w:r>
      <w:r w:rsidR="00130DE0">
        <w:t xml:space="preserve">) </w:t>
      </w:r>
      <w:r>
        <w:t xml:space="preserve"> In the great scheme</w:t>
      </w:r>
      <w:r w:rsidR="000473C2">
        <w:t>,</w:t>
      </w:r>
      <w:r>
        <w:t xml:space="preserve"> there will come </w:t>
      </w:r>
      <w:r w:rsidR="000473C2">
        <w:t>an overwhelming "change"</w:t>
      </w:r>
      <w:r>
        <w:t xml:space="preserve"> "at the</w:t>
      </w:r>
      <w:r w:rsidR="006B70D6">
        <w:t xml:space="preserve"> last trumpet" at which point "t</w:t>
      </w:r>
      <w:r>
        <w:t>he dead will be raised" (v.</w:t>
      </w:r>
      <w:r w:rsidR="006B70D6">
        <w:t xml:space="preserve"> </w:t>
      </w:r>
      <w:r>
        <w:t xml:space="preserve">52). </w:t>
      </w:r>
    </w:p>
    <w:p w14:paraId="0627750F" w14:textId="77777777" w:rsidR="00DF0A7E" w:rsidRDefault="00DF0A7E" w:rsidP="00DF0A7E"/>
    <w:p w14:paraId="32C27CFE" w14:textId="523FB061" w:rsidR="00DF0A7E" w:rsidRDefault="00F42581" w:rsidP="00DF0A7E">
      <w:pPr>
        <w:pStyle w:val="ListParagraph"/>
        <w:numPr>
          <w:ilvl w:val="0"/>
          <w:numId w:val="2"/>
        </w:numPr>
      </w:pPr>
      <w:r>
        <w:t>C</w:t>
      </w:r>
      <w:r w:rsidR="006B70D6">
        <w:t xml:space="preserve">) </w:t>
      </w:r>
      <w:r>
        <w:t xml:space="preserve"> Finally</w:t>
      </w:r>
      <w:r w:rsidR="00D60CFA">
        <w:t>,</w:t>
      </w:r>
      <w:r>
        <w:t xml:space="preserve"> </w:t>
      </w:r>
      <w:r w:rsidR="00D60CFA">
        <w:t>unfettered life</w:t>
      </w:r>
      <w:r>
        <w:t xml:space="preserve"> is to be accorded to those who obeyed the ru</w:t>
      </w:r>
      <w:r w:rsidR="00D60CFA">
        <w:t>les for life in the coincident (</w:t>
      </w:r>
      <w:r>
        <w:t>v.</w:t>
      </w:r>
      <w:r w:rsidR="00D60CFA">
        <w:t xml:space="preserve"> </w:t>
      </w:r>
      <w:r>
        <w:t>58.</w:t>
      </w:r>
      <w:r w:rsidR="00D60CFA">
        <w:t xml:space="preserve">) </w:t>
      </w:r>
      <w:r>
        <w:t xml:space="preserve"> No more struggle against the flesh; time will have come and gone. True life, spiritual life is stronger than time and</w:t>
      </w:r>
      <w:r w:rsidR="00D60CFA">
        <w:t xml:space="preserve"> stronger than death</w:t>
      </w:r>
      <w:r>
        <w:t xml:space="preserve">! It is therefore stronger than our difficulties and troubles. So stipulates </w:t>
      </w:r>
      <w:r w:rsidR="00D60CFA">
        <w:t>the apostolic witness</w:t>
      </w:r>
      <w:r>
        <w:t xml:space="preserve">. </w:t>
      </w:r>
    </w:p>
    <w:p w14:paraId="7E3297B9" w14:textId="77777777" w:rsidR="00DF0A7E" w:rsidRDefault="00DF0A7E" w:rsidP="00DF0A7E"/>
    <w:p w14:paraId="78A7DE5D" w14:textId="11EE179F" w:rsidR="00F42581" w:rsidRDefault="00F42581" w:rsidP="00F42581">
      <w:r>
        <w:t xml:space="preserve">Generalization: </w:t>
      </w:r>
      <w:r w:rsidR="00DF0A7E">
        <w:rPr>
          <w:i/>
        </w:rPr>
        <w:t>T</w:t>
      </w:r>
      <w:r w:rsidR="00DF0A7E" w:rsidRPr="00DF0A7E">
        <w:rPr>
          <w:i/>
        </w:rPr>
        <w:t>he coincident state (</w:t>
      </w:r>
      <w:r>
        <w:t xml:space="preserve">your life </w:t>
      </w:r>
      <w:r w:rsidR="00D60CFA">
        <w:t>in the flesh</w:t>
      </w:r>
      <w:r>
        <w:t>)</w:t>
      </w:r>
      <w:r w:rsidR="00D60CFA">
        <w:t xml:space="preserve"> </w:t>
      </w:r>
      <w:r>
        <w:t>is not meaningless. It is supremely important! Then and therefore</w:t>
      </w:r>
      <w:r w:rsidR="00D60CFA">
        <w:t>,</w:t>
      </w:r>
      <w:r>
        <w:t xml:space="preserve"> our </w:t>
      </w:r>
      <w:r w:rsidR="00D60CFA">
        <w:t xml:space="preserve">reasoning and behavior </w:t>
      </w:r>
      <w:r>
        <w:t>and the particular episodes and incidents o</w:t>
      </w:r>
      <w:r w:rsidR="00D60CFA">
        <w:t>f our coincident l</w:t>
      </w:r>
      <w:r>
        <w:t xml:space="preserve">ives are equally meaningful.  </w:t>
      </w:r>
      <w:r w:rsidR="00D60CFA">
        <w:t>L</w:t>
      </w:r>
      <w:r>
        <w:t>ife in the coincident</w:t>
      </w:r>
      <w:r w:rsidR="00D60CFA">
        <w:t xml:space="preserve"> holds determinant significance</w:t>
      </w:r>
      <w:r>
        <w:t>! It does not matter how hard it is! Life is not dependent upon materiality. Unbelievers uniformly reject this revealed truth. Because of Christ</w:t>
      </w:r>
      <w:r w:rsidR="00D60CFA">
        <w:t>,</w:t>
      </w:r>
      <w:r>
        <w:t xml:space="preserve"> </w:t>
      </w:r>
      <w:r w:rsidR="00D60CFA">
        <w:t xml:space="preserve">our present life </w:t>
      </w:r>
      <w:r>
        <w:t>is coincident with</w:t>
      </w:r>
      <w:r w:rsidR="00D60CFA">
        <w:t>,</w:t>
      </w:r>
      <w:r>
        <w:t xml:space="preserve"> but</w:t>
      </w:r>
      <w:r w:rsidR="00D60CFA">
        <w:t xml:space="preserve"> discontinuous, from materiality</w:t>
      </w:r>
      <w:r>
        <w:t>. There are rules.</w:t>
      </w:r>
    </w:p>
    <w:p w14:paraId="5B0A9097" w14:textId="77777777" w:rsidR="00F42581" w:rsidRDefault="00F42581" w:rsidP="00F42581"/>
    <w:p w14:paraId="3F59E5F8" w14:textId="77777777" w:rsidR="00F42581" w:rsidRDefault="00F42581" w:rsidP="00F42581"/>
    <w:p w14:paraId="1F44EEB8" w14:textId="77777777" w:rsidR="00CF7D29" w:rsidRDefault="00F42581" w:rsidP="00F42581">
      <w:r>
        <w:t>From 1 Corinthians 15:50-58. RULES F</w:t>
      </w:r>
      <w:r w:rsidR="00CF7D29">
        <w:t>OR LIFE IN THE COINCIDENT STATE, PART 2</w:t>
      </w:r>
    </w:p>
    <w:p w14:paraId="783DCD13" w14:textId="77777777" w:rsidR="00CF7D29" w:rsidRDefault="00CF7D29" w:rsidP="00F42581"/>
    <w:p w14:paraId="2270E7AE" w14:textId="77777777" w:rsidR="00D60CFA" w:rsidRDefault="00F42581" w:rsidP="00F42581">
      <w:r>
        <w:t xml:space="preserve">Rule #1. BE STEADFAST </w:t>
      </w:r>
      <w:r w:rsidR="00D60CFA">
        <w:t>(</w:t>
      </w:r>
      <w:r>
        <w:t>v.</w:t>
      </w:r>
      <w:r w:rsidR="00D60CFA">
        <w:t xml:space="preserve"> </w:t>
      </w:r>
      <w:r>
        <w:t>58</w:t>
      </w:r>
      <w:r w:rsidR="00D60CFA">
        <w:t>)</w:t>
      </w:r>
      <w:r>
        <w:t xml:space="preserve">: </w:t>
      </w:r>
    </w:p>
    <w:p w14:paraId="780AFC05" w14:textId="77777777" w:rsidR="00D60CFA" w:rsidRDefault="00D60CFA" w:rsidP="00F42581"/>
    <w:p w14:paraId="58D66910" w14:textId="77777777" w:rsidR="00325332" w:rsidRDefault="00F42581" w:rsidP="00F42581">
      <w:r>
        <w:lastRenderedPageBreak/>
        <w:t xml:space="preserve">The rule requires </w:t>
      </w:r>
      <w:r w:rsidR="00325332">
        <w:t xml:space="preserve">resolution of mind </w:t>
      </w:r>
      <w:r>
        <w:t xml:space="preserve">to see </w:t>
      </w:r>
      <w:r w:rsidR="00325332">
        <w:t xml:space="preserve">life in the coincident </w:t>
      </w:r>
      <w:r>
        <w:t>through to the revealed end. Three Hebrew young men threatened with imm</w:t>
      </w:r>
      <w:r w:rsidR="00325332">
        <w:t>ediate execution believed that l</w:t>
      </w:r>
      <w:r>
        <w:t>ife</w:t>
      </w:r>
      <w:r w:rsidR="00325332">
        <w:t xml:space="preserve"> transcended death (Daniel 3)--w</w:t>
      </w:r>
      <w:r>
        <w:t xml:space="preserve">here they would have entered </w:t>
      </w:r>
      <w:r w:rsidR="00325332">
        <w:t>the realm of unfettered victory</w:t>
      </w:r>
      <w:r>
        <w:t xml:space="preserve">. This </w:t>
      </w:r>
      <w:r w:rsidR="00325332">
        <w:t>resolution of mind founded upon faith</w:t>
      </w:r>
      <w:r>
        <w:t xml:space="preserve"> must necessitate a change of definition and</w:t>
      </w:r>
      <w:r w:rsidR="00325332">
        <w:t xml:space="preserve"> of connotation regarding "the end</w:t>
      </w:r>
      <w:r>
        <w:t>.</w:t>
      </w:r>
      <w:r w:rsidR="00325332">
        <w:t>”</w:t>
      </w:r>
      <w:r>
        <w:t xml:space="preserve"> </w:t>
      </w:r>
    </w:p>
    <w:p w14:paraId="18AA4C87" w14:textId="77777777" w:rsidR="00325332" w:rsidRDefault="00325332" w:rsidP="00F42581"/>
    <w:p w14:paraId="551DFBD5" w14:textId="7383A422" w:rsidR="00A223B3" w:rsidRDefault="00F42581" w:rsidP="00F42581">
      <w:r>
        <w:t>What is it? This linguistic effect com</w:t>
      </w:r>
      <w:r w:rsidR="00325332">
        <w:t>es with behavioral consequences</w:t>
      </w:r>
      <w:r>
        <w:t>. It moves "the end" from physical death to the revealed end</w:t>
      </w:r>
      <w:r w:rsidR="00325332">
        <w:t>,</w:t>
      </w:r>
      <w:r w:rsidR="009A2307">
        <w:t xml:space="preserve"> which is heaven</w:t>
      </w:r>
      <w:r>
        <w:t xml:space="preserve">. The </w:t>
      </w:r>
      <w:r w:rsidR="009A2307">
        <w:t xml:space="preserve">rule of steadfastness </w:t>
      </w:r>
      <w:r>
        <w:t xml:space="preserve">covers </w:t>
      </w:r>
      <w:r w:rsidR="00A223B3">
        <w:t xml:space="preserve">everything from </w:t>
      </w:r>
    </w:p>
    <w:p w14:paraId="5F526D44" w14:textId="77777777" w:rsidR="00A223B3" w:rsidRDefault="00A223B3" w:rsidP="00F42581"/>
    <w:p w14:paraId="7836C302" w14:textId="77777777" w:rsidR="00A223B3" w:rsidRDefault="00F42581" w:rsidP="00F42581">
      <w:r>
        <w:t>THE MIND</w:t>
      </w:r>
      <w:r w:rsidR="00A223B3">
        <w:t xml:space="preserve"> </w:t>
      </w:r>
      <w:r>
        <w:t>--&gt;</w:t>
      </w:r>
      <w:r w:rsidR="00A223B3">
        <w:t xml:space="preserve"> </w:t>
      </w:r>
      <w:r>
        <w:t>TO--&gt;</w:t>
      </w:r>
      <w:r w:rsidR="00A223B3">
        <w:t xml:space="preserve"> </w:t>
      </w:r>
      <w:r>
        <w:t xml:space="preserve">THE FLESH; </w:t>
      </w:r>
    </w:p>
    <w:p w14:paraId="36B34E3D" w14:textId="77777777" w:rsidR="00A223B3" w:rsidRDefault="00A223B3" w:rsidP="00F42581"/>
    <w:p w14:paraId="048DE06F" w14:textId="77777777" w:rsidR="00A223B3" w:rsidRDefault="00F42581" w:rsidP="00F42581">
      <w:r>
        <w:t>FROM REASONING</w:t>
      </w:r>
      <w:r w:rsidR="00A223B3">
        <w:t xml:space="preserve"> </w:t>
      </w:r>
      <w:r>
        <w:t>--&gt;</w:t>
      </w:r>
      <w:r w:rsidR="00A223B3">
        <w:t xml:space="preserve"> </w:t>
      </w:r>
      <w:r>
        <w:t>TO--&gt;</w:t>
      </w:r>
      <w:r w:rsidR="00A223B3">
        <w:t xml:space="preserve"> </w:t>
      </w:r>
      <w:r>
        <w:t xml:space="preserve">INSTANTIATION OF BEHAVIOR; </w:t>
      </w:r>
    </w:p>
    <w:p w14:paraId="414A6A3D" w14:textId="77777777" w:rsidR="00A223B3" w:rsidRDefault="00A223B3" w:rsidP="00F42581"/>
    <w:p w14:paraId="6ECAE99E" w14:textId="1F804AEA" w:rsidR="00A223B3" w:rsidRDefault="00F42581" w:rsidP="00F42581">
      <w:r>
        <w:t>FROM REVELATION</w:t>
      </w:r>
      <w:r w:rsidR="00A223B3">
        <w:t xml:space="preserve"> </w:t>
      </w:r>
      <w:r>
        <w:t xml:space="preserve"> --&gt;</w:t>
      </w:r>
      <w:r w:rsidR="00A223B3">
        <w:t xml:space="preserve"> </w:t>
      </w:r>
      <w:r>
        <w:t>TO</w:t>
      </w:r>
      <w:r w:rsidR="00A223B3">
        <w:t xml:space="preserve"> --&gt;</w:t>
      </w:r>
      <w:r w:rsidR="00B77628">
        <w:t xml:space="preserve"> </w:t>
      </w:r>
      <w:r w:rsidR="00A223B3">
        <w:t>MATERIALITY</w:t>
      </w:r>
      <w:r>
        <w:t xml:space="preserve">. </w:t>
      </w:r>
    </w:p>
    <w:p w14:paraId="0AD9B6F0" w14:textId="77777777" w:rsidR="00A223B3" w:rsidRDefault="00A223B3" w:rsidP="00F42581"/>
    <w:p w14:paraId="587345E0" w14:textId="79714E67" w:rsidR="00D60CFA" w:rsidRDefault="00F42581" w:rsidP="00F42581">
      <w:r>
        <w:t xml:space="preserve">There is no disassociation between these things. It's all inclusive. </w:t>
      </w:r>
    </w:p>
    <w:p w14:paraId="65AAE2A2" w14:textId="77777777" w:rsidR="00D60CFA" w:rsidRDefault="00D60CFA" w:rsidP="00F42581"/>
    <w:p w14:paraId="36C99A0F" w14:textId="77777777" w:rsidR="00B77628" w:rsidRDefault="00F42581" w:rsidP="00F42581">
      <w:r>
        <w:t>Rule #2</w:t>
      </w:r>
      <w:r w:rsidR="00B77628">
        <w:t>. B</w:t>
      </w:r>
      <w:r>
        <w:t xml:space="preserve">e immovable </w:t>
      </w:r>
      <w:r w:rsidR="00B77628">
        <w:t>(</w:t>
      </w:r>
      <w:r>
        <w:t>v.</w:t>
      </w:r>
      <w:r w:rsidR="00B77628">
        <w:t xml:space="preserve"> </w:t>
      </w:r>
      <w:r>
        <w:t>58</w:t>
      </w:r>
      <w:r w:rsidR="00B77628">
        <w:t>)</w:t>
      </w:r>
      <w:r>
        <w:t xml:space="preserve">: </w:t>
      </w:r>
    </w:p>
    <w:p w14:paraId="6F0F1E80" w14:textId="77777777" w:rsidR="00B77628" w:rsidRDefault="00B77628" w:rsidP="00F42581"/>
    <w:p w14:paraId="53265591" w14:textId="77777777" w:rsidR="009D50F8" w:rsidRDefault="00F42581" w:rsidP="00F42581">
      <w:r>
        <w:t>Consecration to a single rule</w:t>
      </w:r>
      <w:r w:rsidR="00B77628">
        <w:t>:</w:t>
      </w:r>
      <w:r>
        <w:t xml:space="preserve"> </w:t>
      </w:r>
      <w:r w:rsidR="00B77628">
        <w:t>revealed truth</w:t>
      </w:r>
      <w:r>
        <w:t>. So, it means consecration to implacable loyalty to "our Lord</w:t>
      </w:r>
      <w:r w:rsidR="009D50F8">
        <w:t xml:space="preserve"> Jesus Christ. </w:t>
      </w:r>
      <w:r>
        <w:t>On some occasions there is the need to  fortify trust in God and minimize the influen</w:t>
      </w:r>
      <w:r w:rsidR="009D50F8">
        <w:t>ce of the "perishable"/material</w:t>
      </w:r>
      <w:r>
        <w:t xml:space="preserve">. This is dealing with temptation. It can move us if we let it. </w:t>
      </w:r>
    </w:p>
    <w:p w14:paraId="1AAA2D4F" w14:textId="77777777" w:rsidR="009D50F8" w:rsidRDefault="009D50F8" w:rsidP="00F42581"/>
    <w:p w14:paraId="5EE6ACD5" w14:textId="045419C1" w:rsidR="00F42581" w:rsidRDefault="00F42581" w:rsidP="00F42581">
      <w:r>
        <w:t xml:space="preserve">The </w:t>
      </w:r>
      <w:r w:rsidR="009D50F8">
        <w:t xml:space="preserve">coincident state </w:t>
      </w:r>
      <w:r>
        <w:t>is not peaceful; but a state of testing.</w:t>
      </w:r>
    </w:p>
    <w:p w14:paraId="52814AF5" w14:textId="77777777" w:rsidR="00F42581" w:rsidRDefault="00F42581" w:rsidP="00F42581"/>
    <w:p w14:paraId="45258234" w14:textId="77777777" w:rsidR="00F42581" w:rsidRDefault="00F42581" w:rsidP="00F42581"/>
    <w:p w14:paraId="48B3E5DB" w14:textId="77777777" w:rsidR="00CF7D29" w:rsidRDefault="00F42581" w:rsidP="00F42581">
      <w:r>
        <w:t>1 Corinthians 15:50-58. THE RULES F</w:t>
      </w:r>
      <w:r w:rsidR="00CF7D29">
        <w:t>OR LIFE IN THE COINCIDENT STATE, PART 3</w:t>
      </w:r>
    </w:p>
    <w:p w14:paraId="033C9D08" w14:textId="77777777" w:rsidR="00CF7D29" w:rsidRDefault="00CF7D29" w:rsidP="00F42581"/>
    <w:p w14:paraId="5C803273" w14:textId="77777777" w:rsidR="009D50F8" w:rsidRDefault="009D50F8" w:rsidP="00F42581">
      <w:r>
        <w:t>Rule #3. DILIGENCE: "A</w:t>
      </w:r>
      <w:r w:rsidR="00F42581">
        <w:t xml:space="preserve">lways abounding in the work of </w:t>
      </w:r>
      <w:r>
        <w:t>t</w:t>
      </w:r>
      <w:r w:rsidR="00F42581">
        <w:t>he Lord"</w:t>
      </w:r>
      <w:r>
        <w:t xml:space="preserve"> (</w:t>
      </w:r>
      <w:r w:rsidR="00F42581">
        <w:t>v.</w:t>
      </w:r>
      <w:r>
        <w:t xml:space="preserve"> </w:t>
      </w:r>
      <w:r w:rsidR="00F42581">
        <w:t>58.</w:t>
      </w:r>
      <w:r>
        <w:t>)</w:t>
      </w:r>
      <w:r w:rsidR="00F42581">
        <w:t xml:space="preserve"> </w:t>
      </w:r>
    </w:p>
    <w:p w14:paraId="0122F22B" w14:textId="77777777" w:rsidR="009D50F8" w:rsidRDefault="009D50F8" w:rsidP="00F42581"/>
    <w:p w14:paraId="138D0289" w14:textId="77777777" w:rsidR="00432730" w:rsidRDefault="00045579" w:rsidP="00F42581">
      <w:r>
        <w:t>This rule calls for</w:t>
      </w:r>
      <w:r w:rsidR="00F42581">
        <w:t xml:space="preserve"> the investment of the whol</w:t>
      </w:r>
      <w:r w:rsidR="0065247B">
        <w:t>e being in the coincident state: body, mind and soul. "The work of t</w:t>
      </w:r>
      <w:r w:rsidR="00F42581">
        <w:t xml:space="preserve">he Lord" holds inherent risk, sacrifice, loss, pain, tears. But the rule does not allow us </w:t>
      </w:r>
      <w:r w:rsidR="00F658B0">
        <w:t>to be occasional</w:t>
      </w:r>
      <w:r w:rsidR="00F42581">
        <w:t xml:space="preserve"> in our efforts. A public identity and persona in the society results </w:t>
      </w:r>
      <w:r w:rsidR="0065247B">
        <w:t>in</w:t>
      </w:r>
      <w:r w:rsidR="00F658B0">
        <w:t xml:space="preserve"> </w:t>
      </w:r>
      <w:r w:rsidR="00F42581">
        <w:t>being associated with "the work of the Lord.</w:t>
      </w:r>
      <w:r w:rsidR="00F658B0">
        <w:t>”</w:t>
      </w:r>
      <w:r w:rsidR="00F42581">
        <w:t xml:space="preserve"> </w:t>
      </w:r>
    </w:p>
    <w:p w14:paraId="5A76BCE4" w14:textId="77777777" w:rsidR="00432730" w:rsidRDefault="00432730" w:rsidP="00F42581"/>
    <w:p w14:paraId="6D7B4A5B" w14:textId="5F91AB62" w:rsidR="003A15E6" w:rsidRDefault="00432730" w:rsidP="00F42581">
      <w:r>
        <w:t>The world is hostile to t</w:t>
      </w:r>
      <w:r w:rsidR="00F42581">
        <w:t xml:space="preserve">he Lord. Persecution </w:t>
      </w:r>
      <w:r>
        <w:t xml:space="preserve">may spring </w:t>
      </w:r>
      <w:r w:rsidR="00F42581">
        <w:t xml:space="preserve">forth. </w:t>
      </w:r>
      <w:r>
        <w:t>Yet we cannot relent, desist in</w:t>
      </w:r>
      <w:r w:rsidR="00F42581">
        <w:t xml:space="preserve"> </w:t>
      </w:r>
      <w:r>
        <w:t>diligence.</w:t>
      </w:r>
      <w:r w:rsidR="00F42581">
        <w:t xml:space="preserve"> Generalization: </w:t>
      </w:r>
      <w:r w:rsidR="003A15E6">
        <w:t>There is</w:t>
      </w:r>
      <w:r w:rsidR="00F42581">
        <w:t xml:space="preserve"> no exception to these rules governing our p</w:t>
      </w:r>
      <w:r w:rsidR="003A15E6">
        <w:t>resence in the coincident state</w:t>
      </w:r>
      <w:r w:rsidR="00F42581">
        <w:t xml:space="preserve">. </w:t>
      </w:r>
    </w:p>
    <w:p w14:paraId="14D341A6" w14:textId="77777777" w:rsidR="003A15E6" w:rsidRDefault="003A15E6" w:rsidP="00F42581"/>
    <w:p w14:paraId="6D11BD11" w14:textId="2F7E83B4" w:rsidR="003A15E6" w:rsidRDefault="00F42581" w:rsidP="00F42581">
      <w:r>
        <w:t xml:space="preserve">#4. </w:t>
      </w:r>
      <w:r w:rsidR="003A15E6">
        <w:t>WHY?</w:t>
      </w:r>
      <w:r>
        <w:t xml:space="preserve"> Because "your toil is not in vain" </w:t>
      </w:r>
      <w:r w:rsidR="003A15E6">
        <w:t>(</w:t>
      </w:r>
      <w:r>
        <w:t>v.</w:t>
      </w:r>
      <w:r w:rsidR="003A15E6">
        <w:t xml:space="preserve"> </w:t>
      </w:r>
      <w:r>
        <w:t>58.</w:t>
      </w:r>
      <w:r w:rsidR="003A15E6">
        <w:t>)</w:t>
      </w:r>
      <w:r>
        <w:t xml:space="preserve"> Believers think beyond the immediate time, the material, problems, situation, circumstance, conditions and consequences. </w:t>
      </w:r>
    </w:p>
    <w:p w14:paraId="7BDA692C" w14:textId="77777777" w:rsidR="003A15E6" w:rsidRDefault="003A15E6" w:rsidP="00F42581"/>
    <w:p w14:paraId="3FCC047D" w14:textId="77777777" w:rsidR="0003596F" w:rsidRDefault="00F42581" w:rsidP="00F42581">
      <w:r>
        <w:t xml:space="preserve">#5. HOW? By displacing </w:t>
      </w:r>
      <w:r w:rsidR="003A15E6">
        <w:t xml:space="preserve">human reason and human experience with the </w:t>
      </w:r>
      <w:r>
        <w:t>Word of God. All this hinges o</w:t>
      </w:r>
      <w:r w:rsidR="003A15E6">
        <w:t>n confidence, belief, trust in r</w:t>
      </w:r>
      <w:r>
        <w:t xml:space="preserve">evelation. </w:t>
      </w:r>
    </w:p>
    <w:p w14:paraId="54DCAFEF" w14:textId="77777777" w:rsidR="0003596F" w:rsidRDefault="0003596F" w:rsidP="00F42581"/>
    <w:p w14:paraId="57883890" w14:textId="77777777" w:rsidR="009B6963" w:rsidRDefault="00F42581" w:rsidP="00F42581">
      <w:r>
        <w:t>#6.  THE POINT IS TO PUT P</w:t>
      </w:r>
      <w:r w:rsidR="0003596F">
        <w:t>HYSICAL DEATH IN A NON-TEMPORAL</w:t>
      </w:r>
      <w:r>
        <w:t xml:space="preserve">CONTEXT! Rip death out </w:t>
      </w:r>
      <w:r w:rsidR="0003596F">
        <w:t xml:space="preserve">of </w:t>
      </w:r>
      <w:r>
        <w:t xml:space="preserve">the time/experiential context. The </w:t>
      </w:r>
      <w:r w:rsidR="0003596F">
        <w:t xml:space="preserve">revealed context, </w:t>
      </w:r>
      <w:r>
        <w:t>if believed</w:t>
      </w:r>
      <w:r w:rsidR="0003596F">
        <w:t>,</w:t>
      </w:r>
      <w:r>
        <w:t xml:space="preserve"> will in effect change our understanding of death and rob us of the fear of it.  </w:t>
      </w:r>
    </w:p>
    <w:p w14:paraId="2A4DC8A3" w14:textId="77777777" w:rsidR="009B6963" w:rsidRDefault="009B6963" w:rsidP="00F42581"/>
    <w:p w14:paraId="4B00DFA1" w14:textId="37B0D739" w:rsidR="00F42581" w:rsidRDefault="009B6963" w:rsidP="00F42581">
      <w:r>
        <w:t>T</w:t>
      </w:r>
      <w:r w:rsidR="00F42581">
        <w:t>he greater context of the death we face is "the kingdom of God</w:t>
      </w:r>
      <w:r>
        <w:t xml:space="preserve">." </w:t>
      </w:r>
      <w:bookmarkStart w:id="0" w:name="_GoBack"/>
      <w:bookmarkEnd w:id="0"/>
      <w:r w:rsidR="00F42581">
        <w:t xml:space="preserve"> Death is not our limiting context!</w:t>
      </w:r>
    </w:p>
    <w:p w14:paraId="7B8FFC0D" w14:textId="77777777" w:rsidR="00F42581" w:rsidRDefault="00F42581" w:rsidP="00F42581"/>
    <w:p w14:paraId="5DC57362" w14:textId="77777777" w:rsidR="00F42581" w:rsidRDefault="00F42581" w:rsidP="00F42581"/>
    <w:p w14:paraId="7AE86FC2" w14:textId="77777777" w:rsidR="00DF775B" w:rsidRDefault="009B6963"/>
    <w:sectPr w:rsidR="00DF775B" w:rsidSect="00CF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A665F"/>
    <w:multiLevelType w:val="hybridMultilevel"/>
    <w:tmpl w:val="0F1AD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21BDE"/>
    <w:multiLevelType w:val="hybridMultilevel"/>
    <w:tmpl w:val="B1E2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81"/>
    <w:rsid w:val="0003596F"/>
    <w:rsid w:val="00035C4A"/>
    <w:rsid w:val="00045579"/>
    <w:rsid w:val="000473C2"/>
    <w:rsid w:val="00130DE0"/>
    <w:rsid w:val="00325332"/>
    <w:rsid w:val="003A15E6"/>
    <w:rsid w:val="00432730"/>
    <w:rsid w:val="0065247B"/>
    <w:rsid w:val="006B70D6"/>
    <w:rsid w:val="009A2307"/>
    <w:rsid w:val="009B6963"/>
    <w:rsid w:val="009D50F8"/>
    <w:rsid w:val="00A0739D"/>
    <w:rsid w:val="00A223B3"/>
    <w:rsid w:val="00B77628"/>
    <w:rsid w:val="00CF130B"/>
    <w:rsid w:val="00CF7D29"/>
    <w:rsid w:val="00D60CFA"/>
    <w:rsid w:val="00DF0A7E"/>
    <w:rsid w:val="00F42581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70E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680</Words>
  <Characters>3877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latayne scott</dc:creator>
  <cp:keywords/>
  <dc:description/>
  <cp:lastModifiedBy>latayne scott</cp:lastModifiedBy>
  <cp:revision>4</cp:revision>
  <dcterms:created xsi:type="dcterms:W3CDTF">2016-10-22T20:44:00Z</dcterms:created>
  <dcterms:modified xsi:type="dcterms:W3CDTF">2016-10-23T01:51:00Z</dcterms:modified>
</cp:coreProperties>
</file>